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50B61" w14:textId="59CEDFCF" w:rsidR="005A50A0" w:rsidRDefault="005A50A0" w:rsidP="005A50A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 СА УЧЕШЋА НА КОНГРЕСУ У БЕЧУ</w:t>
      </w:r>
    </w:p>
    <w:p w14:paraId="62070D98" w14:textId="77777777" w:rsidR="005A50A0" w:rsidRDefault="005A50A0" w:rsidP="005A50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EE282" w14:textId="77777777" w:rsidR="005A50A0" w:rsidRDefault="00F274CC" w:rsidP="005A50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274CC">
        <w:rPr>
          <w:rFonts w:ascii="Times New Roman" w:hAnsi="Times New Roman" w:cs="Times New Roman"/>
          <w:sz w:val="24"/>
          <w:szCs w:val="24"/>
          <w:lang w:val="sr-Cyrl-RS"/>
        </w:rPr>
        <w:t xml:space="preserve">Од 11-14.9.2023. учествовала </w:t>
      </w:r>
      <w:r w:rsidR="005A50A0">
        <w:rPr>
          <w:rFonts w:ascii="Times New Roman" w:hAnsi="Times New Roman" w:cs="Times New Roman"/>
          <w:sz w:val="24"/>
          <w:szCs w:val="24"/>
          <w:lang w:val="sr-Cyrl-RS"/>
        </w:rPr>
        <w:t xml:space="preserve">сам </w:t>
      </w:r>
      <w:r w:rsidRPr="00F274CC">
        <w:rPr>
          <w:rFonts w:ascii="Times New Roman" w:hAnsi="Times New Roman" w:cs="Times New Roman"/>
          <w:sz w:val="24"/>
          <w:szCs w:val="24"/>
          <w:lang w:val="sr-Cyrl-RS"/>
        </w:rPr>
        <w:t>на 7. Европском конгресу неохелениста у Бечу са излагањем на тему "Στερεότυπο ή αλήθεια - η παρουσίαση των Ελλήνων στην σερβική λογοτεχνία του 19ου αιώνα - παραδείγματα του κυρ-Γιάννη του Γιόβαν Στέρια Πόποβιτς και του κυρ-Γέρα του Στέβαν Σρέματς''.</w:t>
      </w:r>
      <w:r w:rsidR="005A50A0">
        <w:rPr>
          <w:rFonts w:ascii="Times New Roman" w:hAnsi="Times New Roman" w:cs="Times New Roman"/>
          <w:sz w:val="24"/>
          <w:szCs w:val="24"/>
          <w:lang w:val="sr-Cyrl-RS"/>
        </w:rPr>
        <w:t xml:space="preserve"> Излагање је било врло успешно и било је повод за занимљиву дискусију о стереотипима о Грцима и у другим балканским земљама. </w:t>
      </w:r>
    </w:p>
    <w:p w14:paraId="1A9334D7" w14:textId="61BA7F9F" w:rsidR="006639CA" w:rsidRDefault="005A50A0" w:rsidP="005A50A0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конгресу је учествовало око 300 неохелениста из бројних европских земаља. Након сесија вођени су конструктивни разговори о будућности неохеленистике на европским универзитетима. Сви учесници конгреса са којима сам остварила комуникацију веома су заинтересовани за сарадњу са Лекторатом за грчки језик на Филозофском факултету у Нишу и уверена сам да ће се у блиској будућности неки видови те сарадње остварити.</w:t>
      </w:r>
    </w:p>
    <w:p w14:paraId="7A0B7F71" w14:textId="77777777" w:rsidR="005A50A0" w:rsidRDefault="005A50A0" w:rsidP="005A50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992099" w14:textId="77777777" w:rsidR="005A50A0" w:rsidRDefault="005A50A0" w:rsidP="005A50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513D8E" w14:textId="56229E7A" w:rsidR="005A50A0" w:rsidRPr="00F274CC" w:rsidRDefault="005A50A0" w:rsidP="005A50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18.9.2023.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проф. др Тамара Костић Пахноглу</w:t>
      </w:r>
    </w:p>
    <w:sectPr w:rsidR="005A50A0" w:rsidRPr="00F27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89"/>
    <w:rsid w:val="00374099"/>
    <w:rsid w:val="005A50A0"/>
    <w:rsid w:val="005E7D89"/>
    <w:rsid w:val="006639CA"/>
    <w:rsid w:val="00F2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A96D6"/>
  <w15:chartTrackingRefBased/>
  <w15:docId w15:val="{87619164-F3F9-45F8-B034-A766D873A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Nikolaos Pahnoglu</dc:creator>
  <cp:keywords/>
  <dc:description/>
  <cp:lastModifiedBy>Snežana Miljković</cp:lastModifiedBy>
  <cp:revision>2</cp:revision>
  <dcterms:created xsi:type="dcterms:W3CDTF">2023-09-19T11:55:00Z</dcterms:created>
  <dcterms:modified xsi:type="dcterms:W3CDTF">2023-09-19T11:55:00Z</dcterms:modified>
</cp:coreProperties>
</file>